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E93A" w14:textId="77777777" w:rsidR="006603D2" w:rsidRDefault="006603D2" w:rsidP="00441E59">
      <w:pPr>
        <w:pStyle w:val="NormalnyWeb"/>
        <w:jc w:val="both"/>
      </w:pPr>
      <w:r w:rsidRPr="00441E59">
        <w:rPr>
          <w:b/>
          <w:bCs/>
        </w:rPr>
        <w:t>Tytuł:</w:t>
      </w:r>
      <w:r>
        <w:t xml:space="preserve"> Człowiek w relacjach społecznych </w:t>
      </w:r>
    </w:p>
    <w:p w14:paraId="33690820" w14:textId="77777777" w:rsidR="006603D2" w:rsidRDefault="006603D2" w:rsidP="00441E59">
      <w:pPr>
        <w:pStyle w:val="NormalnyWeb"/>
        <w:jc w:val="both"/>
      </w:pPr>
      <w:r>
        <w:t xml:space="preserve">Prowadzący: dr hab. Antoni </w:t>
      </w:r>
      <w:proofErr w:type="spellStart"/>
      <w:r>
        <w:t>Wontorczyk</w:t>
      </w:r>
      <w:proofErr w:type="spellEnd"/>
      <w:r>
        <w:t xml:space="preserve"> prof. UJ </w:t>
      </w:r>
    </w:p>
    <w:p w14:paraId="5F6973FD" w14:textId="4B1CA718" w:rsidR="006603D2" w:rsidRDefault="00441E59" w:rsidP="00441E59">
      <w:pPr>
        <w:pStyle w:val="NormalnyWeb"/>
        <w:jc w:val="both"/>
      </w:pPr>
      <w:r w:rsidRPr="00441E59">
        <w:rPr>
          <w:b/>
          <w:bCs/>
        </w:rPr>
        <w:t>Opis:</w:t>
      </w:r>
      <w:r>
        <w:t xml:space="preserve"> t</w:t>
      </w:r>
      <w:r w:rsidR="006603D2">
        <w:t>ematyka sem</w:t>
      </w:r>
      <w:r>
        <w:t>inarium</w:t>
      </w:r>
      <w:r w:rsidR="006603D2">
        <w:t xml:space="preserve"> koncentruje się wokół zagadnień szeroko rozumianej psychologii pracy, organizacji i zarządzania ze szczególnym uwzględnieniem problematyki: </w:t>
      </w:r>
    </w:p>
    <w:p w14:paraId="6B93A2E0" w14:textId="77777777" w:rsidR="006603D2" w:rsidRDefault="006603D2" w:rsidP="00441E59">
      <w:pPr>
        <w:pStyle w:val="NormalnyWeb"/>
        <w:spacing w:before="0" w:beforeAutospacing="0" w:after="0" w:afterAutospacing="0" w:line="276" w:lineRule="auto"/>
        <w:jc w:val="both"/>
      </w:pPr>
      <w:r>
        <w:t xml:space="preserve">1. Wymagań i zasobów środowiska pracy przekładających się na jakość życia pracowników: </w:t>
      </w:r>
    </w:p>
    <w:p w14:paraId="19DC4FC8" w14:textId="5D7CF8D8" w:rsidR="006603D2" w:rsidRDefault="006603D2" w:rsidP="00441E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Balans praca i rodzina, </w:t>
      </w:r>
    </w:p>
    <w:p w14:paraId="33ED6E6B" w14:textId="152B8BBA" w:rsidR="006603D2" w:rsidRDefault="006603D2" w:rsidP="00441E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Stres w pracy, wypalenie zawodowe, </w:t>
      </w:r>
      <w:proofErr w:type="spellStart"/>
      <w:r>
        <w:t>job</w:t>
      </w:r>
      <w:proofErr w:type="spellEnd"/>
      <w:r>
        <w:t xml:space="preserve"> </w:t>
      </w:r>
      <w:proofErr w:type="spellStart"/>
      <w:r>
        <w:t>insecurity</w:t>
      </w:r>
      <w:proofErr w:type="spellEnd"/>
      <w:r>
        <w:t xml:space="preserve"> oraz chroniczne zmęczenie, </w:t>
      </w:r>
    </w:p>
    <w:p w14:paraId="36B1D2A4" w14:textId="429C2C92" w:rsidR="006603D2" w:rsidRDefault="006603D2" w:rsidP="00441E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Psychologiczne uwarunkowania społeczeństwa technokratycznego w przededniu rewolucji przemysłowej 4.0 i 5.0, </w:t>
      </w:r>
    </w:p>
    <w:p w14:paraId="5EEABA43" w14:textId="7C66BA3F" w:rsidR="006603D2" w:rsidRDefault="006603D2" w:rsidP="00441E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Psychologiczne skutki wykorzystania sztucznej inteligencji w procesie pracy, </w:t>
      </w:r>
    </w:p>
    <w:p w14:paraId="6DF890A0" w14:textId="0C040198" w:rsidR="006603D2" w:rsidRDefault="006603D2" w:rsidP="00441E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Psychologii doradztwa kariery i współczesnych wyzwań z nią z wiązanych, </w:t>
      </w:r>
    </w:p>
    <w:p w14:paraId="73D146BA" w14:textId="10BDDDB1" w:rsidR="006603D2" w:rsidRDefault="006603D2" w:rsidP="00441E5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Psychologii biznesu we współczesnych uwarunkowaniach. </w:t>
      </w:r>
    </w:p>
    <w:p w14:paraId="3E935078" w14:textId="77777777" w:rsidR="006603D2" w:rsidRDefault="006603D2" w:rsidP="00441E59">
      <w:pPr>
        <w:pStyle w:val="NormalnyWeb"/>
        <w:spacing w:before="0" w:beforeAutospacing="0" w:after="0" w:afterAutospacing="0" w:line="276" w:lineRule="auto"/>
        <w:jc w:val="both"/>
      </w:pPr>
      <w:r>
        <w:t xml:space="preserve">2. Psychologicznych uwarunkowań popełniania błędów zarówno w procesie pracy jak i w życiu codziennym. Znaczenie wiedzy negatywnej jak i pozytywnej. Problem błędów medycznych w warunkach współczesnej certyfikacji procesu zarządzania pracą jak i własną aktywnością. </w:t>
      </w:r>
    </w:p>
    <w:p w14:paraId="3482F206" w14:textId="77777777" w:rsidR="006603D2" w:rsidRDefault="006603D2" w:rsidP="00441E59">
      <w:pPr>
        <w:pStyle w:val="NormalnyWeb"/>
        <w:spacing w:before="0" w:beforeAutospacing="0" w:after="0" w:afterAutospacing="0" w:line="276" w:lineRule="auto"/>
        <w:jc w:val="both"/>
      </w:pPr>
      <w:r>
        <w:t xml:space="preserve">3. Psychologii ekologicznej </w:t>
      </w:r>
    </w:p>
    <w:p w14:paraId="1E8B8F46" w14:textId="77777777" w:rsidR="006603D2" w:rsidRDefault="006603D2" w:rsidP="00441E59">
      <w:pPr>
        <w:pStyle w:val="NormalnyWeb"/>
        <w:spacing w:before="0" w:beforeAutospacing="0" w:after="0" w:afterAutospacing="0" w:line="276" w:lineRule="auto"/>
        <w:jc w:val="both"/>
      </w:pPr>
      <w:r>
        <w:t xml:space="preserve">4. Psychologii transportu: </w:t>
      </w:r>
    </w:p>
    <w:p w14:paraId="6B0421A8" w14:textId="3B3E0E3C" w:rsidR="006603D2" w:rsidRDefault="006603D2" w:rsidP="00441E5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Zachowania kierowców, pieszych i rowerzystów, </w:t>
      </w:r>
    </w:p>
    <w:p w14:paraId="188C10D6" w14:textId="1FD2AD88" w:rsidR="006603D2" w:rsidRDefault="006603D2" w:rsidP="00441E5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Psychologiczne uwarunkowania komunikacji społecznej (kultury zachowania i agresji drogowej), </w:t>
      </w:r>
    </w:p>
    <w:p w14:paraId="506E9D4F" w14:textId="7057FD8A" w:rsidR="006603D2" w:rsidRDefault="006603D2" w:rsidP="00441E5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Postaw wobec pojazdów autonomicznych oraz mobilności transportowej. </w:t>
      </w:r>
    </w:p>
    <w:p w14:paraId="3E95C90C" w14:textId="0CF336E3" w:rsidR="006603D2" w:rsidRDefault="006603D2" w:rsidP="00441E59">
      <w:pPr>
        <w:pStyle w:val="NormalnyWeb"/>
        <w:jc w:val="both"/>
      </w:pPr>
      <w:r>
        <w:t>W ramach sem</w:t>
      </w:r>
      <w:r>
        <w:t>inarium</w:t>
      </w:r>
      <w:r>
        <w:t xml:space="preserve"> mgr realizujemy wyłącznie prace empiryczne </w:t>
      </w:r>
      <w:r w:rsidR="00441E59">
        <w:t>z</w:t>
      </w:r>
      <w:r>
        <w:t xml:space="preserve"> wykorzystaniem ilościowych narzędzi badawczych. W przypadku braku adekwatnego narzędzia do pomiaru danej zmiennej przygotowujemy własne narzędzie zgodnie ze standardami metodologicznymi współczesnej psychologii. </w:t>
      </w:r>
    </w:p>
    <w:p w14:paraId="685CFF05" w14:textId="77777777" w:rsidR="00441E59" w:rsidRDefault="00441E59" w:rsidP="00441E59">
      <w:pPr>
        <w:pStyle w:val="NormalnyWeb"/>
        <w:jc w:val="both"/>
      </w:pPr>
      <w:r w:rsidRPr="00441E59">
        <w:rPr>
          <w:b/>
          <w:bCs/>
        </w:rPr>
        <w:t>Kryteria kwalifikacji</w:t>
      </w:r>
      <w:r w:rsidR="006603D2">
        <w:t xml:space="preserve">: Mile widziane osoby, które egzamin z „Elementów socjologii i antropologii kulturowej dla psychologów” oraz „Psychologii różnic indywidualnych” zdały przynajmniej na ocenę </w:t>
      </w:r>
      <w:proofErr w:type="spellStart"/>
      <w:r w:rsidR="006603D2">
        <w:t>dst</w:t>
      </w:r>
      <w:proofErr w:type="spellEnd"/>
      <w:r w:rsidR="006603D2">
        <w:t xml:space="preserve">+. </w:t>
      </w:r>
    </w:p>
    <w:p w14:paraId="134EBA0A" w14:textId="19CB73DE" w:rsidR="006603D2" w:rsidRDefault="00441E59" w:rsidP="00441E59">
      <w:pPr>
        <w:pStyle w:val="NormalnyWeb"/>
        <w:jc w:val="both"/>
      </w:pPr>
      <w:r>
        <w:t xml:space="preserve">Osoby zainteresowane proszę o </w:t>
      </w:r>
      <w:r w:rsidRPr="00441E59">
        <w:rPr>
          <w:b/>
          <w:bCs/>
        </w:rPr>
        <w:t>maila do dnia 5 września 2023</w:t>
      </w:r>
      <w:r>
        <w:t xml:space="preserve">. </w:t>
      </w:r>
      <w:r w:rsidR="006603D2">
        <w:t>W przypadku większej liczby chętnych, tj. powyżej 10 osób</w:t>
      </w:r>
      <w:r>
        <w:t xml:space="preserve"> odbędzie się</w:t>
      </w:r>
      <w:r w:rsidR="006603D2">
        <w:t xml:space="preserve"> rozmowa kwalifikacyjna. </w:t>
      </w:r>
    </w:p>
    <w:p w14:paraId="0A6B30B2" w14:textId="77777777" w:rsidR="00F036B0" w:rsidRDefault="00F036B0" w:rsidP="00441E59">
      <w:pPr>
        <w:jc w:val="both"/>
      </w:pPr>
    </w:p>
    <w:sectPr w:rsidR="00F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A28"/>
    <w:multiLevelType w:val="hybridMultilevel"/>
    <w:tmpl w:val="2E0CF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6CCD"/>
    <w:multiLevelType w:val="hybridMultilevel"/>
    <w:tmpl w:val="619867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4B6"/>
    <w:multiLevelType w:val="hybridMultilevel"/>
    <w:tmpl w:val="334AE484"/>
    <w:lvl w:ilvl="0" w:tplc="754686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61487E"/>
    <w:multiLevelType w:val="hybridMultilevel"/>
    <w:tmpl w:val="1D744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40703">
    <w:abstractNumId w:val="0"/>
  </w:num>
  <w:num w:numId="2" w16cid:durableId="1366558763">
    <w:abstractNumId w:val="3"/>
  </w:num>
  <w:num w:numId="3" w16cid:durableId="276371264">
    <w:abstractNumId w:val="1"/>
  </w:num>
  <w:num w:numId="4" w16cid:durableId="49874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D2"/>
    <w:rsid w:val="00441E59"/>
    <w:rsid w:val="006603D2"/>
    <w:rsid w:val="00DA1853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E0C"/>
  <w15:chartTrackingRefBased/>
  <w15:docId w15:val="{CD9AC4E0-A75F-41B4-9FFE-BBF5A343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2023-06-21T13:20:00Z</dcterms:created>
  <dcterms:modified xsi:type="dcterms:W3CDTF">2023-06-21T14:06:00Z</dcterms:modified>
</cp:coreProperties>
</file>