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45D8" w14:textId="02401E5F" w:rsidR="00E76F00" w:rsidRDefault="00E76F00" w:rsidP="00E76F00">
      <w:pPr>
        <w:pStyle w:val="NormalnyWeb"/>
        <w:spacing w:before="0" w:beforeAutospacing="0" w:after="90" w:afterAutospacing="0"/>
        <w:jc w:val="both"/>
      </w:pPr>
      <w:r w:rsidRPr="00E76F00">
        <w:rPr>
          <w:b/>
          <w:bCs/>
        </w:rPr>
        <w:t>Tytuł:</w:t>
      </w:r>
      <w:r>
        <w:t xml:space="preserve"> Psychologia migracji</w:t>
      </w:r>
    </w:p>
    <w:p w14:paraId="71DBDA51" w14:textId="77777777" w:rsidR="00E76F00" w:rsidRDefault="00E76F00" w:rsidP="00E76F00">
      <w:pPr>
        <w:pStyle w:val="NormalnyWeb"/>
        <w:spacing w:before="0" w:beforeAutospacing="0" w:after="90" w:afterAutospacing="0"/>
        <w:jc w:val="both"/>
      </w:pPr>
    </w:p>
    <w:p w14:paraId="6AFD7932" w14:textId="54B0F719" w:rsidR="00E76F00" w:rsidRDefault="00E76F00" w:rsidP="00E76F00">
      <w:pPr>
        <w:pStyle w:val="NormalnyWeb"/>
        <w:spacing w:before="0" w:beforeAutospacing="0" w:after="90" w:afterAutospacing="0"/>
        <w:jc w:val="both"/>
      </w:pPr>
      <w:r w:rsidRPr="00E76F00">
        <w:rPr>
          <w:b/>
          <w:bCs/>
        </w:rPr>
        <w:t>Opis:</w:t>
      </w:r>
      <w:r>
        <w:t xml:space="preserve"> </w:t>
      </w:r>
      <w:r>
        <w:t xml:space="preserve">Seminarium magisterskie będzie poświęcone problematyce migracji międzynarodowych, zarówno z Polski, jak i do Polski. Problematyka ta - niezwykle aktualna - jest stosunkowo słabo zbadana z perspektywy psychologicznej, będąc przedmiotem zainteresowania przede wszystkim socjologów, ekonomistów czy przedstawicieli nauk politycznych. </w:t>
      </w:r>
    </w:p>
    <w:p w14:paraId="191F63B6" w14:textId="361CB3D2" w:rsidR="00E76F00" w:rsidRDefault="00E76F00" w:rsidP="00E76F00">
      <w:pPr>
        <w:pStyle w:val="NormalnyWeb"/>
        <w:spacing w:before="0" w:beforeAutospacing="0" w:after="90" w:afterAutospacing="0"/>
        <w:jc w:val="both"/>
      </w:pPr>
      <w:r>
        <w:t xml:space="preserve">W ramach seminarium </w:t>
      </w:r>
      <w:r>
        <w:t>„</w:t>
      </w:r>
      <w:r>
        <w:t>Psychologia migracji</w:t>
      </w:r>
      <w:r>
        <w:t>”</w:t>
      </w:r>
      <w:r>
        <w:t xml:space="preserve"> studenci będą mogli przygotować rozprawę poświęconą np. różnym aspektom adaptacji/integracji/akulturacji migrantów, psychologicznym konsekwencjom migracji, </w:t>
      </w:r>
      <w:r>
        <w:t xml:space="preserve">zdrowiu psychicznemu migrantów, </w:t>
      </w:r>
      <w:r>
        <w:t xml:space="preserve">funkcjonowaniu rodzin migracyjnych, migracjom powrotnym czy wreszcie postawom społeczeństwa przyjmującego wobec migrantów. </w:t>
      </w:r>
    </w:p>
    <w:p w14:paraId="60B9E2C2" w14:textId="374F4554" w:rsidR="00E76F00" w:rsidRDefault="00E76F00" w:rsidP="00E76F00">
      <w:pPr>
        <w:pStyle w:val="NormalnyWeb"/>
        <w:spacing w:before="0" w:beforeAutospacing="0" w:after="90" w:afterAutospacing="0"/>
        <w:jc w:val="both"/>
      </w:pPr>
      <w:r>
        <w:t xml:space="preserve">Prace magisterskie mogą być oparte zarówno o </w:t>
      </w:r>
      <w:r>
        <w:t xml:space="preserve">metody </w:t>
      </w:r>
      <w:r>
        <w:t>jakościowe</w:t>
      </w:r>
      <w:r>
        <w:t xml:space="preserve"> (preferowane), jak i ilościowe oraz mieszane</w:t>
      </w:r>
      <w:r>
        <w:t>.</w:t>
      </w:r>
    </w:p>
    <w:p w14:paraId="282651BB" w14:textId="188CCA97" w:rsidR="00E76F00" w:rsidRDefault="00E76F00" w:rsidP="00E76F00">
      <w:pPr>
        <w:pStyle w:val="NormalnyWeb"/>
        <w:spacing w:before="0" w:beforeAutospacing="0" w:after="90" w:afterAutospacing="0"/>
        <w:jc w:val="both"/>
      </w:pPr>
      <w:r w:rsidRPr="00E76F00">
        <w:rPr>
          <w:b/>
          <w:bCs/>
        </w:rPr>
        <w:t>Kryteria kwalifikacji</w:t>
      </w:r>
      <w:r>
        <w:t>: rozmowa kwalifikacyjna, 4 września, 14.00, pokój 1.359.</w:t>
      </w:r>
    </w:p>
    <w:p w14:paraId="53B06EAC" w14:textId="77777777" w:rsidR="00E76F00" w:rsidRPr="000B5AC4" w:rsidRDefault="00E76F00" w:rsidP="00E7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rozmowę należy przygotować:</w:t>
      </w:r>
    </w:p>
    <w:p w14:paraId="32928F82" w14:textId="60207FD5" w:rsidR="00E76F00" w:rsidRPr="000B5AC4" w:rsidRDefault="00E76F00" w:rsidP="00E76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6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</w:t>
      </w: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zasadnienie chęci </w:t>
      </w:r>
      <w:r w:rsidRPr="00FF6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uczestnictwa</w:t>
      </w: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seminarium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267205C1" w14:textId="12263DE0" w:rsidR="00E76F00" w:rsidRDefault="00E76F00" w:rsidP="00B42C1D">
      <w:pPr>
        <w:numPr>
          <w:ilvl w:val="0"/>
          <w:numId w:val="1"/>
        </w:numPr>
        <w:spacing w:after="90" w:line="240" w:lineRule="auto"/>
        <w:jc w:val="both"/>
      </w:pPr>
      <w:r w:rsidRPr="00E76F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Pomysł na projekt badawczy z obszaru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psychologii migracji.</w:t>
      </w:r>
    </w:p>
    <w:sectPr w:rsidR="00E7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1AEE"/>
    <w:multiLevelType w:val="multilevel"/>
    <w:tmpl w:val="80E8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01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00"/>
    <w:rsid w:val="00DA1853"/>
    <w:rsid w:val="00E76F00"/>
    <w:rsid w:val="00F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E59C"/>
  <w15:chartTrackingRefBased/>
  <w15:docId w15:val="{B9F78735-798E-4D8C-89DF-6120BF19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Trąbka</dc:creator>
  <cp:keywords/>
  <dc:description/>
  <cp:lastModifiedBy>Agnieszka Trąbka</cp:lastModifiedBy>
  <cp:revision>1</cp:revision>
  <dcterms:created xsi:type="dcterms:W3CDTF">2023-06-20T09:12:00Z</dcterms:created>
  <dcterms:modified xsi:type="dcterms:W3CDTF">2023-06-20T09:20:00Z</dcterms:modified>
</cp:coreProperties>
</file>