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0499" w14:textId="77D53AF5" w:rsidR="006F2D04" w:rsidRPr="007B568D" w:rsidRDefault="007B568D" w:rsidP="007B568D">
      <w:pPr>
        <w:jc w:val="both"/>
        <w:rPr>
          <w:rFonts w:ascii="Times New Roman" w:hAnsi="Times New Roman" w:cs="Times New Roman"/>
          <w:sz w:val="24"/>
          <w:szCs w:val="24"/>
        </w:rPr>
      </w:pPr>
      <w:r w:rsidRPr="007B568D">
        <w:rPr>
          <w:rFonts w:ascii="Times New Roman" w:hAnsi="Times New Roman" w:cs="Times New Roman"/>
          <w:b/>
          <w:bCs/>
          <w:sz w:val="24"/>
          <w:szCs w:val="24"/>
        </w:rPr>
        <w:t>Tytuł</w:t>
      </w:r>
      <w:r w:rsidR="00A120A8" w:rsidRPr="007B568D">
        <w:rPr>
          <w:rFonts w:ascii="Times New Roman" w:hAnsi="Times New Roman" w:cs="Times New Roman"/>
          <w:sz w:val="24"/>
          <w:szCs w:val="24"/>
        </w:rPr>
        <w:t>: Relacje społeczne w kontekście nowych technologii</w:t>
      </w:r>
      <w:r w:rsidR="00B12043" w:rsidRPr="007B568D">
        <w:rPr>
          <w:rFonts w:ascii="Times New Roman" w:hAnsi="Times New Roman" w:cs="Times New Roman"/>
          <w:sz w:val="24"/>
          <w:szCs w:val="24"/>
        </w:rPr>
        <w:t>.</w:t>
      </w:r>
    </w:p>
    <w:p w14:paraId="636D3462" w14:textId="2F4457CA" w:rsidR="00A120A8" w:rsidRPr="007B568D" w:rsidRDefault="00A120A8" w:rsidP="007B568D">
      <w:pPr>
        <w:jc w:val="both"/>
        <w:rPr>
          <w:rFonts w:ascii="Times New Roman" w:hAnsi="Times New Roman" w:cs="Times New Roman"/>
          <w:sz w:val="24"/>
          <w:szCs w:val="24"/>
        </w:rPr>
      </w:pPr>
      <w:r w:rsidRPr="007B568D">
        <w:rPr>
          <w:rFonts w:ascii="Times New Roman" w:hAnsi="Times New Roman" w:cs="Times New Roman"/>
          <w:b/>
          <w:bCs/>
          <w:sz w:val="24"/>
          <w:szCs w:val="24"/>
        </w:rPr>
        <w:t>Temat szczegółowy</w:t>
      </w:r>
      <w:r w:rsidRPr="007B568D">
        <w:rPr>
          <w:rFonts w:ascii="Times New Roman" w:hAnsi="Times New Roman" w:cs="Times New Roman"/>
          <w:sz w:val="24"/>
          <w:szCs w:val="24"/>
        </w:rPr>
        <w:t xml:space="preserve"> (</w:t>
      </w:r>
      <w:r w:rsidR="00B12043" w:rsidRPr="007B568D">
        <w:rPr>
          <w:rFonts w:ascii="Times New Roman" w:hAnsi="Times New Roman" w:cs="Times New Roman"/>
          <w:sz w:val="24"/>
          <w:szCs w:val="24"/>
        </w:rPr>
        <w:t xml:space="preserve">polecany, </w:t>
      </w:r>
      <w:r w:rsidRPr="007B568D">
        <w:rPr>
          <w:rFonts w:ascii="Times New Roman" w:hAnsi="Times New Roman" w:cs="Times New Roman"/>
          <w:sz w:val="24"/>
          <w:szCs w:val="24"/>
        </w:rPr>
        <w:t xml:space="preserve">ale nie obowiązkowy): korelaty (czynniki ryzyka, czynniki protekcyjne, skutki) problematycznego użytkowania gier (Gaming </w:t>
      </w:r>
      <w:proofErr w:type="spellStart"/>
      <w:r w:rsidRPr="007B568D">
        <w:rPr>
          <w:rFonts w:ascii="Times New Roman" w:hAnsi="Times New Roman" w:cs="Times New Roman"/>
          <w:sz w:val="24"/>
          <w:szCs w:val="24"/>
        </w:rPr>
        <w:t>Disorder</w:t>
      </w:r>
      <w:proofErr w:type="spellEnd"/>
      <w:r w:rsidRPr="007B568D">
        <w:rPr>
          <w:rFonts w:ascii="Times New Roman" w:hAnsi="Times New Roman" w:cs="Times New Roman"/>
          <w:sz w:val="24"/>
          <w:szCs w:val="24"/>
        </w:rPr>
        <w:t>). Motywacja eskapistyczna w rozwoju uzależnień od nowych mediów.</w:t>
      </w:r>
    </w:p>
    <w:p w14:paraId="41CD0188" w14:textId="1B0F0A3A" w:rsidR="006F2D04" w:rsidRPr="007B568D" w:rsidRDefault="006F2D04" w:rsidP="007B568D">
      <w:pPr>
        <w:jc w:val="both"/>
        <w:rPr>
          <w:rFonts w:ascii="Times New Roman" w:hAnsi="Times New Roman" w:cs="Times New Roman"/>
          <w:sz w:val="24"/>
          <w:szCs w:val="24"/>
        </w:rPr>
      </w:pPr>
      <w:r w:rsidRPr="007B568D">
        <w:rPr>
          <w:rFonts w:ascii="Times New Roman" w:hAnsi="Times New Roman" w:cs="Times New Roman"/>
          <w:b/>
          <w:bCs/>
          <w:sz w:val="24"/>
          <w:szCs w:val="24"/>
        </w:rPr>
        <w:t>Typy prac:</w:t>
      </w:r>
      <w:r w:rsidRPr="007B568D">
        <w:rPr>
          <w:rFonts w:ascii="Times New Roman" w:hAnsi="Times New Roman" w:cs="Times New Roman"/>
          <w:sz w:val="24"/>
          <w:szCs w:val="24"/>
        </w:rPr>
        <w:t xml:space="preserve"> preferowane są prace empiryczne (zarówno w schemacie eksperymentalnym jak i korelacyjnym), możliwa jest realizacja systematycznego przeglądu literatury</w:t>
      </w:r>
      <w:r w:rsidR="00C6501C" w:rsidRPr="007B568D">
        <w:rPr>
          <w:rFonts w:ascii="Times New Roman" w:hAnsi="Times New Roman" w:cs="Times New Roman"/>
          <w:sz w:val="24"/>
          <w:szCs w:val="24"/>
        </w:rPr>
        <w:t>.</w:t>
      </w:r>
    </w:p>
    <w:p w14:paraId="08B03676" w14:textId="086BA011" w:rsidR="00A120A8" w:rsidRPr="007B568D" w:rsidRDefault="007B568D" w:rsidP="007B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kwalifikacji</w:t>
      </w:r>
      <w:r w:rsidR="00A120A8" w:rsidRPr="007B568D">
        <w:rPr>
          <w:rFonts w:ascii="Times New Roman" w:hAnsi="Times New Roman" w:cs="Times New Roman"/>
          <w:sz w:val="24"/>
          <w:szCs w:val="24"/>
        </w:rPr>
        <w:t>: zainteresowanie tematem nowych mediów</w:t>
      </w:r>
      <w:r w:rsidR="00C6501C" w:rsidRPr="007B568D">
        <w:rPr>
          <w:rFonts w:ascii="Times New Roman" w:hAnsi="Times New Roman" w:cs="Times New Roman"/>
          <w:sz w:val="24"/>
          <w:szCs w:val="24"/>
        </w:rPr>
        <w:t xml:space="preserve"> -</w:t>
      </w:r>
      <w:r w:rsidR="00A120A8" w:rsidRPr="007B568D">
        <w:rPr>
          <w:rFonts w:ascii="Times New Roman" w:hAnsi="Times New Roman" w:cs="Times New Roman"/>
          <w:sz w:val="24"/>
          <w:szCs w:val="24"/>
        </w:rPr>
        <w:t xml:space="preserve"> weryfikowane podczas rozmowy</w:t>
      </w:r>
      <w:r w:rsidR="00151A29" w:rsidRPr="007B568D">
        <w:rPr>
          <w:rFonts w:ascii="Times New Roman" w:hAnsi="Times New Roman" w:cs="Times New Roman"/>
          <w:sz w:val="24"/>
          <w:szCs w:val="24"/>
        </w:rPr>
        <w:t>.</w:t>
      </w:r>
    </w:p>
    <w:p w14:paraId="6A8D10F3" w14:textId="584CF9CD" w:rsidR="00A120A8" w:rsidRPr="007B568D" w:rsidRDefault="00A120A8" w:rsidP="007B568D">
      <w:pPr>
        <w:jc w:val="both"/>
        <w:rPr>
          <w:rFonts w:ascii="Times New Roman" w:hAnsi="Times New Roman" w:cs="Times New Roman"/>
          <w:sz w:val="24"/>
          <w:szCs w:val="24"/>
        </w:rPr>
      </w:pPr>
      <w:r w:rsidRPr="007B568D">
        <w:rPr>
          <w:rFonts w:ascii="Times New Roman" w:hAnsi="Times New Roman" w:cs="Times New Roman"/>
          <w:b/>
          <w:bCs/>
          <w:sz w:val="24"/>
          <w:szCs w:val="24"/>
        </w:rPr>
        <w:t>Sposób zgłaszania na seminarium</w:t>
      </w:r>
      <w:r w:rsidR="006F2D04" w:rsidRPr="007B568D">
        <w:rPr>
          <w:rFonts w:ascii="Times New Roman" w:hAnsi="Times New Roman" w:cs="Times New Roman"/>
          <w:b/>
          <w:bCs/>
          <w:sz w:val="24"/>
          <w:szCs w:val="24"/>
        </w:rPr>
        <w:t xml:space="preserve"> i weryfikacji wymagań</w:t>
      </w:r>
      <w:r w:rsidRPr="007B568D">
        <w:rPr>
          <w:rFonts w:ascii="Times New Roman" w:hAnsi="Times New Roman" w:cs="Times New Roman"/>
          <w:sz w:val="24"/>
          <w:szCs w:val="24"/>
        </w:rPr>
        <w:t xml:space="preserve">: </w:t>
      </w:r>
      <w:r w:rsidR="006F2D04" w:rsidRPr="007B568D">
        <w:rPr>
          <w:rFonts w:ascii="Times New Roman" w:hAnsi="Times New Roman" w:cs="Times New Roman"/>
          <w:sz w:val="24"/>
          <w:szCs w:val="24"/>
        </w:rPr>
        <w:t>indywidualna rozmowa</w:t>
      </w:r>
      <w:r w:rsidRPr="007B568D">
        <w:rPr>
          <w:rFonts w:ascii="Times New Roman" w:hAnsi="Times New Roman" w:cs="Times New Roman"/>
          <w:sz w:val="24"/>
          <w:szCs w:val="24"/>
        </w:rPr>
        <w:t xml:space="preserve"> </w:t>
      </w:r>
      <w:r w:rsidR="00B12043" w:rsidRPr="007B568D">
        <w:rPr>
          <w:rFonts w:ascii="Times New Roman" w:hAnsi="Times New Roman" w:cs="Times New Roman"/>
          <w:sz w:val="24"/>
          <w:szCs w:val="24"/>
        </w:rPr>
        <w:t>(na żywo lub zdalnie)</w:t>
      </w:r>
      <w:r w:rsidR="006F2D04" w:rsidRPr="007B568D">
        <w:rPr>
          <w:rFonts w:ascii="Times New Roman" w:hAnsi="Times New Roman" w:cs="Times New Roman"/>
          <w:sz w:val="24"/>
          <w:szCs w:val="24"/>
        </w:rPr>
        <w:t xml:space="preserve">. Rozmowy prowadzone będą </w:t>
      </w:r>
      <w:r w:rsidRPr="007B568D">
        <w:rPr>
          <w:rFonts w:ascii="Times New Roman" w:hAnsi="Times New Roman" w:cs="Times New Roman"/>
          <w:sz w:val="24"/>
          <w:szCs w:val="24"/>
        </w:rPr>
        <w:t>w czerwcu</w:t>
      </w:r>
      <w:r w:rsidR="00B12043" w:rsidRPr="007B568D">
        <w:rPr>
          <w:rFonts w:ascii="Times New Roman" w:hAnsi="Times New Roman" w:cs="Times New Roman"/>
          <w:sz w:val="24"/>
          <w:szCs w:val="24"/>
        </w:rPr>
        <w:t xml:space="preserve"> </w:t>
      </w:r>
      <w:r w:rsidR="006F2D04" w:rsidRPr="007B568D">
        <w:rPr>
          <w:rFonts w:ascii="Times New Roman" w:hAnsi="Times New Roman" w:cs="Times New Roman"/>
          <w:sz w:val="24"/>
          <w:szCs w:val="24"/>
        </w:rPr>
        <w:t>i</w:t>
      </w:r>
      <w:r w:rsidR="00B12043" w:rsidRPr="007B568D">
        <w:rPr>
          <w:rFonts w:ascii="Times New Roman" w:hAnsi="Times New Roman" w:cs="Times New Roman"/>
          <w:sz w:val="24"/>
          <w:szCs w:val="24"/>
        </w:rPr>
        <w:t xml:space="preserve"> lipcu</w:t>
      </w:r>
      <w:r w:rsidR="00151A29" w:rsidRPr="007B568D">
        <w:rPr>
          <w:rFonts w:ascii="Times New Roman" w:hAnsi="Times New Roman" w:cs="Times New Roman"/>
          <w:sz w:val="24"/>
          <w:szCs w:val="24"/>
        </w:rPr>
        <w:t xml:space="preserve">, </w:t>
      </w:r>
      <w:r w:rsidR="006F2D04" w:rsidRPr="007B568D">
        <w:rPr>
          <w:rFonts w:ascii="Times New Roman" w:hAnsi="Times New Roman" w:cs="Times New Roman"/>
          <w:sz w:val="24"/>
          <w:szCs w:val="24"/>
        </w:rPr>
        <w:t xml:space="preserve">po wcześniejszym umówieniu </w:t>
      </w:r>
      <w:r w:rsidR="00C6501C" w:rsidRPr="007B568D">
        <w:rPr>
          <w:rFonts w:ascii="Times New Roman" w:hAnsi="Times New Roman" w:cs="Times New Roman"/>
          <w:sz w:val="24"/>
          <w:szCs w:val="24"/>
        </w:rPr>
        <w:t xml:space="preserve">mailowym </w:t>
      </w:r>
      <w:r w:rsidR="006F2D04" w:rsidRPr="007B568D">
        <w:rPr>
          <w:rFonts w:ascii="Times New Roman" w:hAnsi="Times New Roman" w:cs="Times New Roman"/>
          <w:sz w:val="24"/>
          <w:szCs w:val="24"/>
        </w:rPr>
        <w:t>(agnieszka.strojny@uj.edu.pl).</w:t>
      </w:r>
    </w:p>
    <w:p w14:paraId="35B7567F" w14:textId="320CC394" w:rsidR="00A120A8" w:rsidRPr="007B568D" w:rsidRDefault="00A120A8" w:rsidP="007B568D">
      <w:pPr>
        <w:jc w:val="both"/>
        <w:rPr>
          <w:rFonts w:ascii="Times New Roman" w:hAnsi="Times New Roman" w:cs="Times New Roman"/>
          <w:sz w:val="24"/>
          <w:szCs w:val="24"/>
        </w:rPr>
      </w:pPr>
      <w:r w:rsidRPr="007B568D">
        <w:rPr>
          <w:rFonts w:ascii="Times New Roman" w:hAnsi="Times New Roman" w:cs="Times New Roman"/>
          <w:b/>
          <w:bCs/>
          <w:sz w:val="24"/>
          <w:szCs w:val="24"/>
        </w:rPr>
        <w:t>Uwaga „Statystyka”:</w:t>
      </w:r>
      <w:r w:rsidRPr="007B568D">
        <w:rPr>
          <w:rFonts w:ascii="Times New Roman" w:hAnsi="Times New Roman" w:cs="Times New Roman"/>
          <w:sz w:val="24"/>
          <w:szCs w:val="24"/>
        </w:rPr>
        <w:t xml:space="preserve"> nie jest wymagana konkretna ocena ze statystyki, ani tym bardziej zaawansowana jej znajomość. Wszystkie podstawowe metody jakie będziemy wykorzystywać (korelacja, regresja, proste porównanie grup) będą w praktyce omówione i przećwiczone na kursie „Statystyka w pracy badawczej”. </w:t>
      </w:r>
    </w:p>
    <w:sectPr w:rsidR="00A120A8" w:rsidRPr="007B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A8"/>
    <w:rsid w:val="00151A29"/>
    <w:rsid w:val="006F2D04"/>
    <w:rsid w:val="007B568D"/>
    <w:rsid w:val="007E30DE"/>
    <w:rsid w:val="00A120A8"/>
    <w:rsid w:val="00A85DC3"/>
    <w:rsid w:val="00B12043"/>
    <w:rsid w:val="00C6501C"/>
    <w:rsid w:val="00E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F2BE"/>
  <w15:chartTrackingRefBased/>
  <w15:docId w15:val="{4F19A87A-0258-40C8-8056-8E3EF3C7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Strojny</dc:creator>
  <cp:keywords/>
  <dc:description/>
  <cp:lastModifiedBy>Agnieszka Trąbka</cp:lastModifiedBy>
  <cp:revision>8</cp:revision>
  <dcterms:created xsi:type="dcterms:W3CDTF">2023-06-10T05:36:00Z</dcterms:created>
  <dcterms:modified xsi:type="dcterms:W3CDTF">2023-06-25T11:57:00Z</dcterms:modified>
</cp:coreProperties>
</file>